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F3B5" w14:textId="77777777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«Утверждаю»</w:t>
      </w:r>
    </w:p>
    <w:p w14:paraId="4E673248" w14:textId="564020EA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Заместитель Генерального директора - Главный инженер</w:t>
      </w:r>
    </w:p>
    <w:p w14:paraId="6800D197" w14:textId="1C0D06FB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02757B1B" w14:textId="15D1D678" w:rsidR="005E7AAF" w:rsidRPr="001F2BBD" w:rsidRDefault="005E7AAF" w:rsidP="005E7AAF">
      <w:pPr>
        <w:spacing w:before="360" w:after="12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______________ Козлов В.В.</w:t>
      </w:r>
    </w:p>
    <w:p w14:paraId="700067D7" w14:textId="75CD38EA" w:rsidR="005E7AAF" w:rsidRPr="001F2BBD" w:rsidRDefault="005E7AAF" w:rsidP="005E7AAF">
      <w:pPr>
        <w:spacing w:before="120" w:after="360"/>
        <w:ind w:left="5670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«</w:t>
      </w:r>
      <w:r w:rsidR="004838BF" w:rsidRPr="001F2BBD">
        <w:rPr>
          <w:rFonts w:ascii="Liberation Serif" w:hAnsi="Liberation Serif"/>
          <w:sz w:val="24"/>
          <w:szCs w:val="24"/>
        </w:rPr>
        <w:t>15</w:t>
      </w:r>
      <w:r w:rsidRPr="001F2BBD">
        <w:rPr>
          <w:rFonts w:ascii="Liberation Serif" w:hAnsi="Liberation Serif"/>
          <w:sz w:val="24"/>
          <w:szCs w:val="24"/>
        </w:rPr>
        <w:t xml:space="preserve">» </w:t>
      </w:r>
      <w:r w:rsidR="004838BF" w:rsidRPr="001F2BBD">
        <w:rPr>
          <w:rFonts w:ascii="Liberation Serif" w:hAnsi="Liberation Serif"/>
          <w:sz w:val="24"/>
          <w:szCs w:val="24"/>
        </w:rPr>
        <w:t>августа</w:t>
      </w:r>
      <w:r w:rsidRPr="001F2BBD">
        <w:rPr>
          <w:rFonts w:ascii="Liberation Serif" w:hAnsi="Liberation Serif"/>
          <w:sz w:val="24"/>
          <w:szCs w:val="24"/>
        </w:rPr>
        <w:t xml:space="preserve"> 202</w:t>
      </w:r>
      <w:r w:rsidR="004838BF" w:rsidRPr="001F2BBD">
        <w:rPr>
          <w:rFonts w:ascii="Liberation Serif" w:hAnsi="Liberation Serif"/>
          <w:sz w:val="24"/>
          <w:szCs w:val="24"/>
        </w:rPr>
        <w:t>5</w:t>
      </w:r>
    </w:p>
    <w:p w14:paraId="5A9C8350" w14:textId="623152DF" w:rsidR="00E11125" w:rsidRPr="001F2BBD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41668DAC" w14:textId="565253A6" w:rsidR="00E11125" w:rsidRPr="001F2BBD" w:rsidRDefault="00E11125" w:rsidP="009E4843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BA4D39" w:rsidRPr="001F2BBD">
        <w:rPr>
          <w:rFonts w:ascii="Liberation Serif" w:hAnsi="Liberation Serif"/>
          <w:sz w:val="24"/>
          <w:szCs w:val="24"/>
        </w:rPr>
        <w:t xml:space="preserve">Прохождение учебного курса: </w:t>
      </w:r>
      <w:bookmarkStart w:id="0" w:name="_Hlk207190353"/>
      <w:r w:rsidR="00210AC5" w:rsidRPr="001F2BBD">
        <w:rPr>
          <w:rFonts w:ascii="Liberation Serif" w:hAnsi="Liberation Serif"/>
          <w:sz w:val="24"/>
          <w:szCs w:val="24"/>
        </w:rPr>
        <w:t>«</w:t>
      </w:r>
      <w:r w:rsidR="001F2BBD">
        <w:rPr>
          <w:rFonts w:ascii="Liberation Serif" w:hAnsi="Liberation Serif"/>
          <w:sz w:val="24"/>
          <w:szCs w:val="24"/>
        </w:rPr>
        <w:t>Надежность электроэнергетического оборудования</w:t>
      </w:r>
      <w:r w:rsidR="00210AC5" w:rsidRPr="001F2BBD">
        <w:rPr>
          <w:rFonts w:ascii="Liberation Serif" w:hAnsi="Liberation Serif"/>
          <w:sz w:val="24"/>
          <w:szCs w:val="24"/>
        </w:rPr>
        <w:t>»</w:t>
      </w:r>
      <w:bookmarkEnd w:id="0"/>
      <w:r w:rsidR="00210AC5" w:rsidRPr="001F2BBD">
        <w:rPr>
          <w:rFonts w:ascii="Liberation Serif" w:hAnsi="Liberation Serif"/>
          <w:sz w:val="24"/>
          <w:szCs w:val="24"/>
        </w:rPr>
        <w:t xml:space="preserve"> </w:t>
      </w:r>
      <w:r w:rsidR="00D76516" w:rsidRPr="001F2BBD">
        <w:rPr>
          <w:rFonts w:ascii="Liberation Serif" w:hAnsi="Liberation Serif"/>
          <w:sz w:val="24"/>
          <w:szCs w:val="24"/>
        </w:rPr>
        <w:t xml:space="preserve">- </w:t>
      </w:r>
      <w:r w:rsidR="008951B5" w:rsidRPr="001F2BBD">
        <w:rPr>
          <w:rFonts w:ascii="Liberation Serif" w:hAnsi="Liberation Serif"/>
          <w:sz w:val="24"/>
          <w:szCs w:val="24"/>
        </w:rPr>
        <w:t>1</w:t>
      </w:r>
      <w:r w:rsidR="00A74317" w:rsidRPr="001F2BBD">
        <w:rPr>
          <w:rFonts w:ascii="Liberation Serif" w:hAnsi="Liberation Serif"/>
          <w:sz w:val="24"/>
          <w:szCs w:val="24"/>
        </w:rPr>
        <w:t xml:space="preserve"> работник</w:t>
      </w:r>
      <w:r w:rsidR="00D76516" w:rsidRPr="001F2BBD">
        <w:rPr>
          <w:rFonts w:ascii="Liberation Serif" w:hAnsi="Liberation Serif"/>
          <w:sz w:val="24"/>
          <w:szCs w:val="24"/>
        </w:rPr>
        <w:t>.</w:t>
      </w:r>
    </w:p>
    <w:p w14:paraId="1655D1C2" w14:textId="6C7763A2" w:rsidR="00E11125" w:rsidRPr="001F2BBD" w:rsidRDefault="00E11125" w:rsidP="009E4843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BA4D39" w:rsidRPr="001F2BBD">
        <w:rPr>
          <w:rFonts w:ascii="Liberation Serif" w:hAnsi="Liberation Serif"/>
          <w:sz w:val="24"/>
          <w:szCs w:val="24"/>
        </w:rPr>
        <w:t xml:space="preserve"> </w:t>
      </w:r>
      <w:r w:rsidR="00B47B88" w:rsidRPr="001F2BBD">
        <w:rPr>
          <w:rFonts w:ascii="Liberation Serif" w:hAnsi="Liberation Serif"/>
          <w:sz w:val="24"/>
          <w:szCs w:val="24"/>
        </w:rPr>
        <w:t xml:space="preserve">– </w:t>
      </w:r>
      <w:r w:rsidR="000E5B8D">
        <w:rPr>
          <w:rFonts w:ascii="Liberation Serif" w:hAnsi="Liberation Serif"/>
          <w:sz w:val="24"/>
          <w:szCs w:val="24"/>
        </w:rPr>
        <w:t>8</w:t>
      </w:r>
      <w:r w:rsidR="000A5868">
        <w:rPr>
          <w:rFonts w:ascii="Liberation Serif" w:hAnsi="Liberation Serif"/>
          <w:sz w:val="24"/>
          <w:szCs w:val="24"/>
        </w:rPr>
        <w:t> </w:t>
      </w:r>
      <w:r w:rsidR="000E5B8D">
        <w:rPr>
          <w:rFonts w:ascii="Liberation Serif" w:hAnsi="Liberation Serif"/>
          <w:sz w:val="24"/>
          <w:szCs w:val="24"/>
        </w:rPr>
        <w:t>498</w:t>
      </w:r>
      <w:r w:rsidR="000A5868">
        <w:rPr>
          <w:rFonts w:ascii="Liberation Serif" w:hAnsi="Liberation Serif"/>
          <w:sz w:val="24"/>
          <w:szCs w:val="24"/>
        </w:rPr>
        <w:t>,</w:t>
      </w:r>
      <w:r w:rsidR="000E5B8D">
        <w:rPr>
          <w:rFonts w:ascii="Liberation Serif" w:hAnsi="Liberation Serif"/>
          <w:sz w:val="24"/>
          <w:szCs w:val="24"/>
        </w:rPr>
        <w:t>35</w:t>
      </w:r>
      <w:r w:rsidR="000A5868">
        <w:rPr>
          <w:rFonts w:ascii="Liberation Serif" w:hAnsi="Liberation Serif"/>
          <w:sz w:val="24"/>
          <w:szCs w:val="24"/>
        </w:rPr>
        <w:t xml:space="preserve"> сомони</w:t>
      </w:r>
      <w:r w:rsidR="00591A57" w:rsidRPr="001F2BBD">
        <w:rPr>
          <w:rFonts w:ascii="Liberation Serif" w:hAnsi="Liberation Serif"/>
          <w:sz w:val="24"/>
          <w:szCs w:val="24"/>
        </w:rPr>
        <w:t xml:space="preserve"> (</w:t>
      </w:r>
      <w:r w:rsidR="000E5B8D">
        <w:rPr>
          <w:rFonts w:ascii="Liberation Serif" w:hAnsi="Liberation Serif"/>
          <w:sz w:val="24"/>
          <w:szCs w:val="24"/>
        </w:rPr>
        <w:t>восемь</w:t>
      </w:r>
      <w:r w:rsidR="00591A57" w:rsidRPr="001F2BBD">
        <w:rPr>
          <w:rFonts w:ascii="Liberation Serif" w:hAnsi="Liberation Serif"/>
          <w:sz w:val="24"/>
          <w:szCs w:val="24"/>
        </w:rPr>
        <w:t xml:space="preserve"> тысяч четыреста девяносто</w:t>
      </w:r>
      <w:r w:rsidR="008A2DB8" w:rsidRPr="001F2BBD">
        <w:rPr>
          <w:rFonts w:ascii="Liberation Serif" w:hAnsi="Liberation Serif"/>
          <w:sz w:val="24"/>
          <w:szCs w:val="24"/>
        </w:rPr>
        <w:t xml:space="preserve"> </w:t>
      </w:r>
      <w:r w:rsidR="000E5B8D">
        <w:rPr>
          <w:rFonts w:ascii="Liberation Serif" w:hAnsi="Liberation Serif"/>
          <w:sz w:val="24"/>
          <w:szCs w:val="24"/>
        </w:rPr>
        <w:t xml:space="preserve">восемь </w:t>
      </w:r>
      <w:r w:rsidR="00591A57" w:rsidRPr="001F2BBD">
        <w:rPr>
          <w:rFonts w:ascii="Liberation Serif" w:hAnsi="Liberation Serif"/>
          <w:sz w:val="24"/>
          <w:szCs w:val="24"/>
        </w:rPr>
        <w:t xml:space="preserve">сомони, </w:t>
      </w:r>
      <w:r w:rsidR="000E5B8D">
        <w:rPr>
          <w:rFonts w:ascii="Liberation Serif" w:hAnsi="Liberation Serif"/>
          <w:sz w:val="24"/>
          <w:szCs w:val="24"/>
        </w:rPr>
        <w:t>35</w:t>
      </w:r>
      <w:r w:rsidR="00581E00" w:rsidRPr="001F2BBD">
        <w:rPr>
          <w:rFonts w:ascii="Liberation Serif" w:hAnsi="Liberation Serif"/>
          <w:sz w:val="24"/>
          <w:szCs w:val="24"/>
        </w:rPr>
        <w:t xml:space="preserve"> </w:t>
      </w:r>
      <w:r w:rsidR="00591A57" w:rsidRPr="001F2BBD">
        <w:rPr>
          <w:rFonts w:ascii="Liberation Serif" w:hAnsi="Liberation Serif"/>
          <w:sz w:val="24"/>
          <w:szCs w:val="24"/>
        </w:rPr>
        <w:t>дирам)</w:t>
      </w:r>
    </w:p>
    <w:p w14:paraId="755CC3E2" w14:textId="46088B21" w:rsidR="00E11125" w:rsidRPr="001F2BBD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1F2BBD">
        <w:rPr>
          <w:rFonts w:ascii="Liberation Serif" w:hAnsi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02D3AF17" w14:textId="20070B27" w:rsidR="00E11125" w:rsidRPr="001F2BBD" w:rsidRDefault="00E11125" w:rsidP="00E11125">
      <w:pPr>
        <w:pStyle w:val="a3"/>
        <w:spacing w:before="240" w:after="120"/>
        <w:ind w:hanging="425"/>
        <w:rPr>
          <w:rFonts w:ascii="Liberation Serif" w:hAnsi="Liberation Serif"/>
          <w:sz w:val="24"/>
        </w:rPr>
      </w:pPr>
      <w:r w:rsidRPr="001F2BBD">
        <w:rPr>
          <w:rFonts w:ascii="Liberation Serif" w:hAnsi="Liberation Serif"/>
          <w:sz w:val="24"/>
        </w:rPr>
        <w:t xml:space="preserve">Техническое задание </w:t>
      </w:r>
      <w:r w:rsidR="00A74317" w:rsidRPr="001F2BBD">
        <w:rPr>
          <w:rFonts w:ascii="Liberation Serif" w:hAnsi="Liberation Serif"/>
          <w:sz w:val="24"/>
        </w:rPr>
        <w:t xml:space="preserve">по курсу повышения квалификации: </w:t>
      </w:r>
      <w:r w:rsidR="000B1D0A" w:rsidRPr="001F2BBD">
        <w:rPr>
          <w:rFonts w:ascii="Liberation Serif" w:hAnsi="Liberation Serif"/>
          <w:sz w:val="24"/>
        </w:rPr>
        <w:t>«</w:t>
      </w:r>
      <w:r w:rsidR="001F2BBD" w:rsidRPr="001F2BBD">
        <w:rPr>
          <w:rFonts w:ascii="Liberation Serif" w:hAnsi="Liberation Serif"/>
          <w:sz w:val="24"/>
        </w:rPr>
        <w:t>Надежность электроэнергетического оборудования»</w:t>
      </w:r>
    </w:p>
    <w:p w14:paraId="0DF0ADBF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Общие требования </w:t>
      </w:r>
      <w:r w:rsidRPr="001F2BBD">
        <w:rPr>
          <w:rFonts w:ascii="Liberation Serif" w:hAnsi="Liberation Serif"/>
          <w:sz w:val="24"/>
          <w:szCs w:val="24"/>
        </w:rPr>
        <w:t>(приводятся общие требования к условиям и порядку оказания услуг)</w:t>
      </w:r>
      <w:r w:rsidRPr="001F2BBD">
        <w:rPr>
          <w:rFonts w:ascii="Liberation Serif" w:hAnsi="Liberation Serif"/>
          <w:bCs/>
          <w:sz w:val="24"/>
          <w:szCs w:val="24"/>
        </w:rPr>
        <w:t>:</w:t>
      </w:r>
    </w:p>
    <w:p w14:paraId="65462831" w14:textId="441F2E84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месту оказания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–</w:t>
      </w:r>
      <w:r w:rsidR="00320BD1" w:rsidRPr="001F2BBD">
        <w:rPr>
          <w:rFonts w:ascii="Liberation Serif" w:hAnsi="Liberation Serif"/>
          <w:sz w:val="24"/>
          <w:szCs w:val="24"/>
        </w:rPr>
        <w:t xml:space="preserve"> </w:t>
      </w:r>
      <w:r w:rsidR="008951B5" w:rsidRPr="001F2BBD">
        <w:rPr>
          <w:rFonts w:ascii="Liberation Serif" w:hAnsi="Liberation Serif"/>
          <w:sz w:val="24"/>
          <w:szCs w:val="24"/>
        </w:rPr>
        <w:t xml:space="preserve">очное </w:t>
      </w:r>
      <w:r w:rsidR="00BA4D39" w:rsidRPr="001F2BBD">
        <w:rPr>
          <w:rFonts w:ascii="Liberation Serif" w:hAnsi="Liberation Serif"/>
          <w:sz w:val="24"/>
          <w:szCs w:val="24"/>
        </w:rPr>
        <w:t>обучени</w:t>
      </w:r>
      <w:r w:rsidR="00320BD1" w:rsidRPr="001F2BBD">
        <w:rPr>
          <w:rFonts w:ascii="Liberation Serif" w:hAnsi="Liberation Serif"/>
          <w:sz w:val="24"/>
          <w:szCs w:val="24"/>
        </w:rPr>
        <w:t>е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4F80CC4C" w14:textId="1A54B5C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1F2BBD">
        <w:rPr>
          <w:rFonts w:ascii="Liberation Serif" w:hAnsi="Liberation Serif"/>
          <w:sz w:val="24"/>
          <w:szCs w:val="24"/>
        </w:rPr>
        <w:t xml:space="preserve"> </w:t>
      </w:r>
      <w:r w:rsidR="00EF02F6" w:rsidRPr="001F2BBD">
        <w:rPr>
          <w:rFonts w:ascii="Liberation Serif" w:hAnsi="Liberation Serif"/>
          <w:sz w:val="24"/>
          <w:szCs w:val="24"/>
        </w:rPr>
        <w:t>3</w:t>
      </w:r>
      <w:r w:rsidR="008951B5" w:rsidRPr="001F2BBD">
        <w:rPr>
          <w:rFonts w:ascii="Liberation Serif" w:hAnsi="Liberation Serif"/>
          <w:sz w:val="24"/>
          <w:szCs w:val="24"/>
        </w:rPr>
        <w:t>-4</w:t>
      </w:r>
      <w:r w:rsidR="00EA3EC1" w:rsidRPr="001F2BBD">
        <w:rPr>
          <w:rFonts w:ascii="Liberation Serif" w:hAnsi="Liberation Serif"/>
          <w:sz w:val="24"/>
          <w:szCs w:val="24"/>
        </w:rPr>
        <w:t xml:space="preserve"> квартал</w:t>
      </w:r>
      <w:r w:rsidR="00BA4D39" w:rsidRPr="001F2BBD">
        <w:rPr>
          <w:rFonts w:ascii="Liberation Serif" w:hAnsi="Liberation Serif"/>
          <w:sz w:val="24"/>
          <w:szCs w:val="24"/>
        </w:rPr>
        <w:t xml:space="preserve"> 202</w:t>
      </w:r>
      <w:r w:rsidR="003851E6" w:rsidRPr="001F2BBD">
        <w:rPr>
          <w:rFonts w:ascii="Liberation Serif" w:hAnsi="Liberation Serif"/>
          <w:sz w:val="24"/>
          <w:szCs w:val="24"/>
        </w:rPr>
        <w:t>5</w:t>
      </w:r>
      <w:r w:rsidR="00BA4D39" w:rsidRPr="001F2BBD">
        <w:rPr>
          <w:rFonts w:ascii="Liberation Serif" w:hAnsi="Liberation Serif"/>
          <w:sz w:val="24"/>
          <w:szCs w:val="24"/>
        </w:rPr>
        <w:t xml:space="preserve"> года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1B2A5A0D" w14:textId="77777777" w:rsidR="00794076" w:rsidRPr="001F2BBD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условиям расчетов</w:t>
      </w:r>
      <w:r w:rsidR="00A20CD0" w:rsidRPr="001F2BBD">
        <w:rPr>
          <w:rFonts w:ascii="Liberation Serif" w:hAnsi="Liberation Serif"/>
          <w:sz w:val="24"/>
          <w:szCs w:val="24"/>
        </w:rPr>
        <w:t xml:space="preserve"> – </w:t>
      </w:r>
      <w:r w:rsidR="00794076" w:rsidRPr="001F2BBD">
        <w:rPr>
          <w:rFonts w:ascii="Liberation Serif" w:hAnsi="Liberation Serif"/>
          <w:sz w:val="24"/>
          <w:szCs w:val="24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42CD616A" w14:textId="77777777" w:rsidR="00E11125" w:rsidRPr="001F2BBD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1F2BBD">
        <w:rPr>
          <w:rFonts w:ascii="Liberation Serif" w:hAnsi="Liberation Serif"/>
          <w:sz w:val="24"/>
          <w:szCs w:val="24"/>
        </w:rPr>
        <w:t>;</w:t>
      </w:r>
    </w:p>
    <w:p w14:paraId="5C1EFE4A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- </w:t>
      </w:r>
      <w:r w:rsidR="00123C77" w:rsidRPr="001F2BBD">
        <w:rPr>
          <w:rFonts w:ascii="Liberation Serif" w:hAnsi="Liberation Serif"/>
          <w:sz w:val="24"/>
          <w:szCs w:val="24"/>
        </w:rPr>
        <w:t>теоретическое и практическое обучение;</w:t>
      </w:r>
    </w:p>
    <w:p w14:paraId="2C0E5478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обеспечению конфиденциальности</w:t>
      </w:r>
      <w:r w:rsidR="00A20CD0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3CCB5589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</w:t>
      </w:r>
      <w:r w:rsidR="00123C77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5F9D4FB8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по соблюдению режима на объектах Заказчика</w:t>
      </w:r>
      <w:r w:rsidR="00A20CD0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310835B7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2301683A" w14:textId="1D31D00A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видам оказываемых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9F484C" w:rsidRPr="001F2BBD">
        <w:rPr>
          <w:rFonts w:ascii="Liberation Serif" w:hAnsi="Liberation Serif"/>
          <w:sz w:val="24"/>
          <w:szCs w:val="24"/>
        </w:rPr>
        <w:t>–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8951B5" w:rsidRPr="001F2BBD">
        <w:rPr>
          <w:rFonts w:ascii="Liberation Serif" w:hAnsi="Liberation Serif"/>
          <w:sz w:val="24"/>
          <w:szCs w:val="24"/>
        </w:rPr>
        <w:t>очное</w:t>
      </w:r>
      <w:r w:rsidR="00320BD1" w:rsidRPr="001F2BBD">
        <w:rPr>
          <w:rFonts w:ascii="Liberation Serif" w:hAnsi="Liberation Serif"/>
          <w:sz w:val="24"/>
          <w:szCs w:val="24"/>
        </w:rPr>
        <w:t xml:space="preserve"> </w:t>
      </w:r>
      <w:r w:rsidR="00BA4D39" w:rsidRPr="001F2BBD">
        <w:rPr>
          <w:rFonts w:ascii="Liberation Serif" w:hAnsi="Liberation Serif"/>
          <w:sz w:val="24"/>
          <w:szCs w:val="24"/>
        </w:rPr>
        <w:t>обучени</w:t>
      </w:r>
      <w:r w:rsidR="00320BD1" w:rsidRPr="001F2BBD">
        <w:rPr>
          <w:rFonts w:ascii="Liberation Serif" w:hAnsi="Liberation Serif"/>
          <w:sz w:val="24"/>
          <w:szCs w:val="24"/>
        </w:rPr>
        <w:t>е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08083C23" w14:textId="0207597C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764140" w:rsidRPr="001F2BBD">
        <w:rPr>
          <w:rFonts w:ascii="Liberation Serif" w:hAnsi="Liberation Serif"/>
          <w:sz w:val="24"/>
          <w:szCs w:val="24"/>
        </w:rPr>
        <w:t xml:space="preserve">– </w:t>
      </w:r>
      <w:r w:rsidR="00D65699" w:rsidRPr="001F2BBD">
        <w:rPr>
          <w:rFonts w:ascii="Liberation Serif" w:hAnsi="Liberation Serif"/>
          <w:sz w:val="24"/>
          <w:szCs w:val="24"/>
        </w:rPr>
        <w:t xml:space="preserve">не менее </w:t>
      </w:r>
      <w:r w:rsidR="00474EC1">
        <w:rPr>
          <w:rFonts w:ascii="Liberation Serif" w:hAnsi="Liberation Serif"/>
          <w:sz w:val="24"/>
          <w:szCs w:val="24"/>
        </w:rPr>
        <w:t>3</w:t>
      </w:r>
      <w:r w:rsidR="008175EE" w:rsidRPr="001F2BBD">
        <w:rPr>
          <w:rFonts w:ascii="Liberation Serif" w:hAnsi="Liberation Serif"/>
          <w:sz w:val="24"/>
          <w:szCs w:val="24"/>
        </w:rPr>
        <w:t>2</w:t>
      </w:r>
      <w:r w:rsidR="00764140" w:rsidRPr="001F2BBD">
        <w:rPr>
          <w:rFonts w:ascii="Liberation Serif" w:hAnsi="Liberation Serif"/>
          <w:sz w:val="24"/>
          <w:szCs w:val="24"/>
        </w:rPr>
        <w:t xml:space="preserve"> ак/час</w:t>
      </w:r>
      <w:r w:rsidR="00320BD1" w:rsidRPr="001F2BBD">
        <w:rPr>
          <w:rFonts w:ascii="Liberation Serif" w:hAnsi="Liberation Serif"/>
          <w:sz w:val="24"/>
          <w:szCs w:val="24"/>
        </w:rPr>
        <w:t>ов</w:t>
      </w:r>
      <w:r w:rsidR="00123C77" w:rsidRPr="001F2BBD">
        <w:rPr>
          <w:rFonts w:ascii="Liberation Serif" w:hAnsi="Liberation Serif"/>
          <w:sz w:val="24"/>
          <w:szCs w:val="24"/>
        </w:rPr>
        <w:t>,</w:t>
      </w:r>
      <w:r w:rsidR="00764140" w:rsidRPr="001F2BBD">
        <w:rPr>
          <w:rFonts w:ascii="Liberation Serif" w:hAnsi="Liberation Serif"/>
          <w:sz w:val="24"/>
          <w:szCs w:val="24"/>
        </w:rPr>
        <w:t xml:space="preserve"> </w:t>
      </w:r>
      <w:r w:rsidR="008951B5" w:rsidRPr="001F2BBD">
        <w:rPr>
          <w:rFonts w:ascii="Liberation Serif" w:hAnsi="Liberation Serif"/>
          <w:sz w:val="24"/>
          <w:szCs w:val="24"/>
        </w:rPr>
        <w:t>1</w:t>
      </w:r>
      <w:r w:rsidR="00764140" w:rsidRPr="001F2BBD">
        <w:rPr>
          <w:rFonts w:ascii="Liberation Serif" w:hAnsi="Liberation Serif"/>
          <w:sz w:val="24"/>
          <w:szCs w:val="24"/>
        </w:rPr>
        <w:t xml:space="preserve"> работник</w:t>
      </w:r>
      <w:r w:rsidR="00BA7359" w:rsidRPr="001F2BBD">
        <w:rPr>
          <w:rFonts w:ascii="Liberation Serif" w:hAnsi="Liberation Serif"/>
          <w:sz w:val="24"/>
          <w:szCs w:val="24"/>
        </w:rPr>
        <w:t>;</w:t>
      </w:r>
    </w:p>
    <w:p w14:paraId="3EF7ADA2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1F2BBD">
        <w:rPr>
          <w:rFonts w:ascii="Liberation Serif" w:hAnsi="Liberation Serif"/>
          <w:sz w:val="24"/>
          <w:szCs w:val="24"/>
        </w:rPr>
        <w:t xml:space="preserve"> - </w:t>
      </w:r>
      <w:r w:rsidR="00123C77" w:rsidRPr="001F2BBD">
        <w:rPr>
          <w:rFonts w:ascii="Liberation Serif" w:hAnsi="Liberation Serif"/>
          <w:sz w:val="24"/>
          <w:szCs w:val="24"/>
        </w:rPr>
        <w:t>О</w:t>
      </w:r>
      <w:r w:rsidR="009F484C" w:rsidRPr="001F2BBD">
        <w:rPr>
          <w:rFonts w:ascii="Liberation Serif" w:hAnsi="Liberation Serif"/>
          <w:sz w:val="24"/>
          <w:szCs w:val="24"/>
        </w:rPr>
        <w:t>тсутствуют</w:t>
      </w:r>
      <w:r w:rsidR="008951CC" w:rsidRPr="001F2BBD">
        <w:rPr>
          <w:rFonts w:ascii="Liberation Serif" w:hAnsi="Liberation Serif"/>
          <w:sz w:val="24"/>
          <w:szCs w:val="24"/>
        </w:rPr>
        <w:t>;</w:t>
      </w:r>
    </w:p>
    <w:p w14:paraId="3ECCEC0E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по оформлению отчетности</w:t>
      </w:r>
      <w:r w:rsidR="008951CC" w:rsidRPr="001F2BBD">
        <w:rPr>
          <w:rFonts w:ascii="Liberation Serif" w:hAnsi="Liberation Serif"/>
          <w:sz w:val="24"/>
          <w:szCs w:val="24"/>
        </w:rPr>
        <w:t xml:space="preserve"> – Акт выполненных </w:t>
      </w:r>
      <w:r w:rsidR="009F484C" w:rsidRPr="001F2BBD">
        <w:rPr>
          <w:rFonts w:ascii="Liberation Serif" w:hAnsi="Liberation Serif"/>
          <w:sz w:val="24"/>
          <w:szCs w:val="24"/>
        </w:rPr>
        <w:t>работ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5688A482" w14:textId="77777777" w:rsidR="00E11125" w:rsidRPr="001F2BBD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качеству услуг</w:t>
      </w:r>
      <w:r w:rsidR="00351D8B" w:rsidRPr="001F2BBD">
        <w:rPr>
          <w:rFonts w:ascii="Liberation Serif" w:hAnsi="Liberation Serif"/>
          <w:sz w:val="24"/>
          <w:szCs w:val="24"/>
        </w:rPr>
        <w:t xml:space="preserve"> </w:t>
      </w:r>
      <w:r w:rsidR="00A70B47" w:rsidRPr="001F2BBD">
        <w:rPr>
          <w:rFonts w:ascii="Liberation Serif" w:hAnsi="Liberation Serif"/>
          <w:sz w:val="24"/>
          <w:szCs w:val="24"/>
        </w:rPr>
        <w:t>–</w:t>
      </w:r>
      <w:r w:rsidR="00351D8B" w:rsidRPr="001F2BBD">
        <w:rPr>
          <w:rFonts w:ascii="Liberation Serif" w:hAnsi="Liberation Serif"/>
          <w:sz w:val="24"/>
          <w:szCs w:val="24"/>
        </w:rPr>
        <w:t xml:space="preserve"> </w:t>
      </w:r>
      <w:r w:rsidR="007A505E" w:rsidRPr="001F2BBD">
        <w:rPr>
          <w:rFonts w:ascii="Liberation Serif" w:hAnsi="Liberation Serif"/>
          <w:sz w:val="24"/>
          <w:szCs w:val="24"/>
        </w:rPr>
        <w:t xml:space="preserve">приобретение навыков </w:t>
      </w:r>
      <w:r w:rsidR="00320BD1" w:rsidRPr="001F2BBD">
        <w:rPr>
          <w:rFonts w:ascii="Liberation Serif" w:hAnsi="Liberation Serif"/>
          <w:sz w:val="24"/>
          <w:szCs w:val="24"/>
        </w:rPr>
        <w:t xml:space="preserve">и </w:t>
      </w:r>
      <w:r w:rsidR="00F10BA2" w:rsidRPr="001F2BBD">
        <w:rPr>
          <w:rFonts w:ascii="Liberation Serif" w:hAnsi="Liberation Serif"/>
          <w:sz w:val="24"/>
          <w:szCs w:val="24"/>
        </w:rPr>
        <w:t>компетенций</w:t>
      </w:r>
      <w:r w:rsidR="00320BD1" w:rsidRPr="001F2BBD">
        <w:rPr>
          <w:rFonts w:ascii="Liberation Serif" w:hAnsi="Liberation Serif"/>
          <w:sz w:val="24"/>
          <w:szCs w:val="24"/>
        </w:rPr>
        <w:t xml:space="preserve"> по тематике курсов повышения квалификации;</w:t>
      </w:r>
    </w:p>
    <w:p w14:paraId="531BFDBF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r w:rsidR="007A505E" w:rsidRPr="001F2BBD">
        <w:rPr>
          <w:rFonts w:ascii="Liberation Serif" w:hAnsi="Liberation Serif"/>
          <w:sz w:val="24"/>
          <w:szCs w:val="24"/>
        </w:rPr>
        <w:t>Отсутствует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73E25F27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bookmarkStart w:id="1" w:name="_Hlk46843323"/>
      <w:r w:rsidR="00B9078B" w:rsidRPr="001F2BBD">
        <w:rPr>
          <w:rFonts w:ascii="Liberation Serif" w:hAnsi="Liberation Serif"/>
          <w:sz w:val="24"/>
          <w:szCs w:val="24"/>
        </w:rPr>
        <w:t>Отсутствует</w:t>
      </w:r>
      <w:r w:rsidRPr="001F2BBD">
        <w:rPr>
          <w:rFonts w:ascii="Liberation Serif" w:hAnsi="Liberation Serif"/>
          <w:sz w:val="24"/>
          <w:szCs w:val="24"/>
        </w:rPr>
        <w:t>;</w:t>
      </w:r>
      <w:bookmarkEnd w:id="1"/>
    </w:p>
    <w:p w14:paraId="4E69420B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1F2BBD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371788F9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lastRenderedPageBreak/>
        <w:t>Требования к Участникам</w:t>
      </w:r>
      <w:r w:rsidRPr="001F2BBD">
        <w:rPr>
          <w:rStyle w:val="a7"/>
          <w:rFonts w:ascii="Liberation Serif" w:hAnsi="Liberation Serif"/>
          <w:b/>
          <w:sz w:val="24"/>
          <w:szCs w:val="24"/>
        </w:rPr>
        <w:footnoteReference w:id="1"/>
      </w:r>
      <w:r w:rsidRPr="001F2BBD">
        <w:rPr>
          <w:rFonts w:ascii="Liberation Serif" w:hAnsi="Liberation Serif"/>
          <w:b/>
          <w:sz w:val="24"/>
          <w:szCs w:val="24"/>
        </w:rPr>
        <w:t xml:space="preserve"> </w:t>
      </w:r>
      <w:r w:rsidRPr="001F2BBD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CEE7E4B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опыт оказания аналогичных услуг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r w:rsidR="00F347A8" w:rsidRPr="001F2BBD">
        <w:rPr>
          <w:rFonts w:ascii="Liberation Serif" w:hAnsi="Liberation Serif"/>
          <w:sz w:val="24"/>
          <w:szCs w:val="24"/>
        </w:rPr>
        <w:t>не менее 2-х лет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046FC1D1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F2BBD">
        <w:rPr>
          <w:rFonts w:ascii="Liberation Serif" w:hAnsi="Liberation Serif"/>
          <w:sz w:val="24"/>
          <w:szCs w:val="24"/>
        </w:rPr>
        <w:t xml:space="preserve"> -</w:t>
      </w:r>
      <w:r w:rsidR="00E57C06" w:rsidRPr="001F2BBD">
        <w:rPr>
          <w:rFonts w:ascii="Liberation Serif" w:hAnsi="Liberation Serif"/>
          <w:sz w:val="24"/>
          <w:szCs w:val="24"/>
        </w:rPr>
        <w:t xml:space="preserve"> </w:t>
      </w:r>
      <w:r w:rsidR="009F484C" w:rsidRPr="001F2BBD">
        <w:rPr>
          <w:rFonts w:ascii="Liberation Serif" w:hAnsi="Liberation Serif"/>
          <w:sz w:val="24"/>
          <w:szCs w:val="24"/>
        </w:rPr>
        <w:t>лицензия</w:t>
      </w:r>
      <w:r w:rsidR="00BA7359" w:rsidRPr="001F2BBD">
        <w:rPr>
          <w:rFonts w:ascii="Liberation Serif" w:hAnsi="Liberation Serif"/>
          <w:sz w:val="24"/>
          <w:szCs w:val="24"/>
        </w:rPr>
        <w:t xml:space="preserve"> на образовательную деятельность;</w:t>
      </w:r>
    </w:p>
    <w:p w14:paraId="4E6B15BD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наличие материально-технических, кадровых ресурсов</w:t>
      </w:r>
      <w:r w:rsidR="00E57C06" w:rsidRPr="001F2BBD">
        <w:rPr>
          <w:rFonts w:ascii="Liberation Serif" w:hAnsi="Liberation Serif"/>
          <w:sz w:val="24"/>
          <w:szCs w:val="24"/>
        </w:rPr>
        <w:t xml:space="preserve"> - </w:t>
      </w:r>
      <w:r w:rsidR="006A6FC7" w:rsidRPr="001F2BBD">
        <w:rPr>
          <w:rFonts w:ascii="Liberation Serif" w:hAnsi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7D2DD0F1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</w:t>
      </w:r>
      <w:r w:rsidR="00E57C06" w:rsidRPr="001F2BBD">
        <w:rPr>
          <w:rFonts w:ascii="Liberation Serif" w:hAnsi="Liberation Serif"/>
          <w:sz w:val="24"/>
          <w:szCs w:val="24"/>
        </w:rPr>
        <w:t xml:space="preserve"> - </w:t>
      </w:r>
      <w:r w:rsidR="006A6FC7" w:rsidRPr="001F2BBD">
        <w:rPr>
          <w:rFonts w:ascii="Liberation Serif" w:hAnsi="Liberation Serif"/>
          <w:sz w:val="24"/>
          <w:szCs w:val="24"/>
        </w:rPr>
        <w:t>О</w:t>
      </w:r>
      <w:r w:rsidR="00E57C06" w:rsidRPr="001F2BBD">
        <w:rPr>
          <w:rFonts w:ascii="Liberation Serif" w:hAnsi="Liberation Serif"/>
          <w:sz w:val="24"/>
          <w:szCs w:val="24"/>
        </w:rPr>
        <w:t>тсутствуют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61B5B339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1F2BBD">
        <w:rPr>
          <w:rFonts w:ascii="Liberation Serif" w:hAnsi="Liberation Serif"/>
          <w:sz w:val="24"/>
          <w:szCs w:val="24"/>
        </w:rPr>
        <w:t>(должны быть представлены отдельным документом)</w:t>
      </w:r>
    </w:p>
    <w:p w14:paraId="12A96D59" w14:textId="77777777" w:rsidR="00E11125" w:rsidRPr="001F2BBD" w:rsidRDefault="00E11125" w:rsidP="00A11423">
      <w:pPr>
        <w:suppressAutoHyphens/>
        <w:spacing w:before="120" w:after="12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F2BBD">
        <w:rPr>
          <w:rFonts w:ascii="Liberation Serif" w:hAnsi="Liberation Serif"/>
          <w:sz w:val="24"/>
          <w:szCs w:val="24"/>
          <w:lang w:val="en-US"/>
        </w:rPr>
        <w:t>Excel</w:t>
      </w:r>
      <w:r w:rsidRPr="001F2BBD">
        <w:rPr>
          <w:rFonts w:ascii="Liberation Serif" w:hAnsi="Liberation Serif"/>
          <w:sz w:val="24"/>
          <w:szCs w:val="24"/>
        </w:rPr>
        <w:t xml:space="preserve"> и в формате *.PDF, калькуляции в формате *.PDF).</w:t>
      </w:r>
    </w:p>
    <w:p w14:paraId="08D4A86E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614E472B" w14:textId="77777777" w:rsidR="00AD38C4" w:rsidRPr="001F2BBD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130D3A34" w14:textId="77777777" w:rsidR="00AD38C4" w:rsidRPr="001F2BBD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Начало оказания услуг: согласно План-графику обучения работников ОАО «СГЭС-1».</w:t>
      </w:r>
    </w:p>
    <w:p w14:paraId="7D7EA0D9" w14:textId="77777777" w:rsidR="00AD38C4" w:rsidRPr="001F2BBD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Окончание оказания услуг: до исполнения всех обязательств.</w:t>
      </w:r>
    </w:p>
    <w:p w14:paraId="7DED9B5D" w14:textId="1BBCAEE9" w:rsidR="009663EA" w:rsidRPr="001F2BBD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Структура учебного плана Общая трудоёмкость программы повышения квалификации составляет </w:t>
      </w:r>
      <w:r w:rsidR="00D65699" w:rsidRPr="001F2BBD">
        <w:rPr>
          <w:rFonts w:ascii="Liberation Serif" w:hAnsi="Liberation Serif"/>
          <w:sz w:val="24"/>
          <w:szCs w:val="24"/>
        </w:rPr>
        <w:t xml:space="preserve">не менее </w:t>
      </w:r>
      <w:r w:rsidR="00474EC1">
        <w:rPr>
          <w:rFonts w:ascii="Liberation Serif" w:hAnsi="Liberation Serif"/>
          <w:sz w:val="24"/>
          <w:szCs w:val="24"/>
        </w:rPr>
        <w:t>3</w:t>
      </w:r>
      <w:r w:rsidR="007953DD" w:rsidRPr="001F2BBD">
        <w:rPr>
          <w:rFonts w:ascii="Liberation Serif" w:hAnsi="Liberation Serif"/>
          <w:sz w:val="24"/>
          <w:szCs w:val="24"/>
        </w:rPr>
        <w:t>2</w:t>
      </w:r>
      <w:r w:rsidR="005E282F" w:rsidRPr="001F2BBD">
        <w:rPr>
          <w:rFonts w:ascii="Liberation Serif" w:hAnsi="Liberation Serif"/>
          <w:sz w:val="24"/>
          <w:szCs w:val="24"/>
        </w:rPr>
        <w:t xml:space="preserve"> ак/</w:t>
      </w:r>
      <w:r w:rsidRPr="001F2BBD">
        <w:rPr>
          <w:rFonts w:ascii="Liberation Serif" w:hAnsi="Liberation Serif"/>
          <w:sz w:val="24"/>
          <w:szCs w:val="24"/>
        </w:rPr>
        <w:t>час</w:t>
      </w:r>
      <w:r w:rsidR="00974E22" w:rsidRPr="001F2BBD">
        <w:rPr>
          <w:rFonts w:ascii="Liberation Serif" w:hAnsi="Liberation Serif"/>
          <w:sz w:val="24"/>
          <w:szCs w:val="24"/>
        </w:rPr>
        <w:t>ов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1F6E4CC7" w14:textId="77777777" w:rsidR="002B7406" w:rsidRPr="001F2BBD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Содержание курса: </w:t>
      </w:r>
    </w:p>
    <w:p w14:paraId="5C923F45" w14:textId="30123CD0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Цели и задачи обеспечения надёжности электроэнергетического оборудования. Связь надёжности с безопасностью и эффективностью эксплуатации оборудования.</w:t>
      </w:r>
    </w:p>
    <w:p w14:paraId="71920F08" w14:textId="0049E2F7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Нормативно-техническая документация. Надёжность и техническое состояние электроэнергетического оборудования.</w:t>
      </w:r>
    </w:p>
    <w:p w14:paraId="0B57A55D" w14:textId="4C0E9712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Факторы изменения технического состояния. Энергия активации изменения технического состояния. Молекулярный анализ процессов воздействия на энергию активации. Локальный дефект и старение.</w:t>
      </w:r>
    </w:p>
    <w:p w14:paraId="3C6F9336" w14:textId="54F6737B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Управление техническим состоянием электроэнергетического оборудования. Молекулярный анализ технического состояния и нормативно-техническая документация. для обеспечения надёжности.</w:t>
      </w:r>
    </w:p>
    <w:p w14:paraId="1F6F61D3" w14:textId="6498CB0F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Показатели надёжности. Невосстанавливаемое и восстанавливаемое электроэнергетическое оборудование. Интенсивность отказов. Прогнозирование последствий. Примеры расчёта показателей надёжности.</w:t>
      </w:r>
    </w:p>
    <w:p w14:paraId="0F08A203" w14:textId="1C4C3EB5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Системы противоаварийного управления для обеспечения надежности. Молекулярный анализ ресурсных свойств и мест повреждения распределённых объектов энергетики. Управление персоналом и надёжность.</w:t>
      </w:r>
    </w:p>
    <w:p w14:paraId="593C1612" w14:textId="485F6F02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Стратегии обеспечения надёжности, безопасности и эффективности эксплуатации. Стратегии эксплуатации согласно ППР. Стратегии эксплуатации по техническому состоянию.</w:t>
      </w:r>
    </w:p>
    <w:p w14:paraId="7127873A" w14:textId="537B1019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Анализ первопричин отказа (RCA). Цикл развития отказов технических систем. Анализ факторов, предшествующих отказу. Определение критичности отказов.</w:t>
      </w:r>
    </w:p>
    <w:p w14:paraId="147BC258" w14:textId="03EEAEB4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lastRenderedPageBreak/>
        <w:t>Мониторинг и контроль состояния оборудования. Методы диагностики, диагностическое оборудование.</w:t>
      </w:r>
    </w:p>
    <w:p w14:paraId="6ADB70A0" w14:textId="1F514E08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Вероятность возникновения отказов. Накопление и анализ статистики отказов. Определение типа распределения отказов. Определение вероятности возникновения отказов. Разработка стратегии обслуживания.</w:t>
      </w:r>
    </w:p>
    <w:p w14:paraId="7F7C8EFA" w14:textId="347E6AEA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Анализ работы персонала и разработка мер по повышению надежности. Планирование работ. Технология проведения обслуживания/ремонта оборудования, перечень всех работ, последовательность, взаимосвязь, способы выполнения.</w:t>
      </w:r>
    </w:p>
    <w:p w14:paraId="6885F98A" w14:textId="2A9F1577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Модели построения отношений с поставщиками необходимых компонентов и услуг. Формирование заказов на закупку по необходимости и отслеживание расходных материалов. Методы контроля качества работ подрядчиков.</w:t>
      </w:r>
    </w:p>
    <w:p w14:paraId="76C3128C" w14:textId="6041BD0B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Управление материальными запасами. Расчет норм хранения запчастей и расходных материалов. Организация хранения. Показатели эффективности и управление качеством ТМЦ.</w:t>
      </w:r>
    </w:p>
    <w:p w14:paraId="34AB88E2" w14:textId="024B880F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Ремонтная служба и ее роль в повышении эффективности обслуживания оборудования. Лучшие практики ТОиР.</w:t>
      </w:r>
    </w:p>
    <w:p w14:paraId="33AF220A" w14:textId="452B6BF6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Анализ системы организации и управления обслуживанием электроэнергетического оборудования. Аудит системы, методики организации системы ТОиР, анализ отказов, анализ выбора метода обслуживания.</w:t>
      </w:r>
    </w:p>
    <w:p w14:paraId="60B9AE9A" w14:textId="27D05C23" w:rsidR="001F2BBD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Управление надежностью (RCM). Разработка и управление проектами повышения надежности электроэнергетического оборудования. Практическая реализация выбранной стратегии обслуживания, направленной на обеспечение надежности.</w:t>
      </w:r>
    </w:p>
    <w:p w14:paraId="658429DC" w14:textId="2FB383E5" w:rsidR="00FE2BFE" w:rsidRPr="001F2BBD" w:rsidRDefault="001F2BBD" w:rsidP="001F2BBD">
      <w:pPr>
        <w:pStyle w:val="a8"/>
        <w:numPr>
          <w:ilvl w:val="0"/>
          <w:numId w:val="15"/>
        </w:numPr>
        <w:spacing w:before="160" w:after="0" w:line="240" w:lineRule="auto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Разбор практических ситуаций, в том числе, предоставленных участниками обучения. Обмен опытом, ответы на вопросы.</w:t>
      </w:r>
    </w:p>
    <w:p w14:paraId="3911FA61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1F2BBD">
        <w:rPr>
          <w:rFonts w:ascii="Liberation Serif" w:hAnsi="Liberation Serif"/>
          <w:i/>
          <w:sz w:val="24"/>
          <w:szCs w:val="24"/>
        </w:rPr>
        <w:t>(необходимо представить отдельным документом)</w:t>
      </w:r>
    </w:p>
    <w:p w14:paraId="01BF2259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1C957245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2C4D94EA" w14:textId="77777777" w:rsidR="00E11125" w:rsidRPr="001F2BBD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3756A94E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2A9D614" w14:textId="753B88D2" w:rsidR="0093623A" w:rsidRPr="001F2BBD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18866E59" w14:textId="20C6E40F" w:rsidR="0093623A" w:rsidRPr="001F2BBD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/>
          <w:sz w:val="24"/>
          <w:szCs w:val="24"/>
        </w:rPr>
      </w:pPr>
    </w:p>
    <w:p w14:paraId="7843FED5" w14:textId="6CFB19DF" w:rsidR="00861404" w:rsidRPr="001F2BBD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Начальник АО</w:t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="00F15DBC" w:rsidRPr="001F2BBD">
        <w:rPr>
          <w:rFonts w:ascii="Times New Roman" w:hAnsi="Times New Roman"/>
          <w:sz w:val="24"/>
          <w:szCs w:val="24"/>
        </w:rPr>
        <w:t xml:space="preserve">            </w:t>
      </w:r>
      <w:r w:rsidRPr="001F2BBD">
        <w:rPr>
          <w:rFonts w:ascii="Times New Roman" w:hAnsi="Times New Roman"/>
          <w:sz w:val="24"/>
          <w:szCs w:val="24"/>
        </w:rPr>
        <w:t>Хамидова Р.А</w:t>
      </w:r>
      <w:r w:rsidR="00E11125" w:rsidRPr="001F2BBD">
        <w:rPr>
          <w:rFonts w:ascii="Times New Roman" w:hAnsi="Times New Roman"/>
          <w:sz w:val="24"/>
          <w:szCs w:val="24"/>
        </w:rPr>
        <w:t>.</w:t>
      </w:r>
    </w:p>
    <w:sectPr w:rsidR="00861404" w:rsidRPr="001F2BBD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666AD" w14:textId="77777777" w:rsidR="00523B8C" w:rsidRDefault="00523B8C" w:rsidP="00E11125">
      <w:pPr>
        <w:spacing w:after="0" w:line="240" w:lineRule="auto"/>
      </w:pPr>
      <w:r>
        <w:separator/>
      </w:r>
    </w:p>
  </w:endnote>
  <w:endnote w:type="continuationSeparator" w:id="0">
    <w:p w14:paraId="3F1D6DA6" w14:textId="77777777" w:rsidR="00523B8C" w:rsidRDefault="00523B8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4E430" w14:textId="77777777" w:rsidR="00523B8C" w:rsidRDefault="00523B8C" w:rsidP="00E11125">
      <w:pPr>
        <w:spacing w:after="0" w:line="240" w:lineRule="auto"/>
      </w:pPr>
      <w:r>
        <w:separator/>
      </w:r>
    </w:p>
  </w:footnote>
  <w:footnote w:type="continuationSeparator" w:id="0">
    <w:p w14:paraId="3F4B5433" w14:textId="77777777" w:rsidR="00523B8C" w:rsidRDefault="00523B8C" w:rsidP="00E11125">
      <w:pPr>
        <w:spacing w:after="0" w:line="240" w:lineRule="auto"/>
      </w:pPr>
      <w:r>
        <w:continuationSeparator/>
      </w:r>
    </w:p>
  </w:footnote>
  <w:footnote w:id="1">
    <w:p w14:paraId="115D5FA1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E667F"/>
    <w:multiLevelType w:val="hybridMultilevel"/>
    <w:tmpl w:val="95381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1523B"/>
    <w:multiLevelType w:val="multilevel"/>
    <w:tmpl w:val="ACA2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C639B"/>
    <w:multiLevelType w:val="multilevel"/>
    <w:tmpl w:val="D884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173D6"/>
    <w:multiLevelType w:val="multilevel"/>
    <w:tmpl w:val="5C0E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CA50BF"/>
    <w:multiLevelType w:val="multilevel"/>
    <w:tmpl w:val="C65E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06A6E5E"/>
    <w:multiLevelType w:val="multilevel"/>
    <w:tmpl w:val="9E12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81942">
    <w:abstractNumId w:val="1"/>
  </w:num>
  <w:num w:numId="2" w16cid:durableId="1583374208">
    <w:abstractNumId w:val="9"/>
  </w:num>
  <w:num w:numId="3" w16cid:durableId="1824269758">
    <w:abstractNumId w:val="0"/>
  </w:num>
  <w:num w:numId="4" w16cid:durableId="1828285723">
    <w:abstractNumId w:val="11"/>
  </w:num>
  <w:num w:numId="5" w16cid:durableId="1440494559">
    <w:abstractNumId w:val="13"/>
  </w:num>
  <w:num w:numId="6" w16cid:durableId="1665666196">
    <w:abstractNumId w:val="4"/>
  </w:num>
  <w:num w:numId="7" w16cid:durableId="125856567">
    <w:abstractNumId w:val="6"/>
  </w:num>
  <w:num w:numId="8" w16cid:durableId="1739473147">
    <w:abstractNumId w:val="8"/>
  </w:num>
  <w:num w:numId="9" w16cid:durableId="1083524024">
    <w:abstractNumId w:val="14"/>
  </w:num>
  <w:num w:numId="10" w16cid:durableId="1013604066">
    <w:abstractNumId w:val="12"/>
  </w:num>
  <w:num w:numId="11" w16cid:durableId="1872185726">
    <w:abstractNumId w:val="10"/>
  </w:num>
  <w:num w:numId="12" w16cid:durableId="1423912522">
    <w:abstractNumId w:val="5"/>
  </w:num>
  <w:num w:numId="13" w16cid:durableId="500005755">
    <w:abstractNumId w:val="3"/>
  </w:num>
  <w:num w:numId="14" w16cid:durableId="1350991214">
    <w:abstractNumId w:val="7"/>
  </w:num>
  <w:num w:numId="15" w16cid:durableId="1204710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5868"/>
    <w:rsid w:val="000A66BA"/>
    <w:rsid w:val="000B1D0A"/>
    <w:rsid w:val="000C4DF4"/>
    <w:rsid w:val="000D0B6E"/>
    <w:rsid w:val="000E105A"/>
    <w:rsid w:val="000E5B8D"/>
    <w:rsid w:val="00111A01"/>
    <w:rsid w:val="0011747A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B470F"/>
    <w:rsid w:val="001C508F"/>
    <w:rsid w:val="001C72F7"/>
    <w:rsid w:val="001C788D"/>
    <w:rsid w:val="001D0A14"/>
    <w:rsid w:val="001D29F1"/>
    <w:rsid w:val="001E012F"/>
    <w:rsid w:val="001E1B59"/>
    <w:rsid w:val="001F052D"/>
    <w:rsid w:val="001F0C58"/>
    <w:rsid w:val="001F2BBD"/>
    <w:rsid w:val="00201021"/>
    <w:rsid w:val="00204099"/>
    <w:rsid w:val="00210AC5"/>
    <w:rsid w:val="002159D5"/>
    <w:rsid w:val="00215EB1"/>
    <w:rsid w:val="002204DA"/>
    <w:rsid w:val="00220A4B"/>
    <w:rsid w:val="00221231"/>
    <w:rsid w:val="002226B9"/>
    <w:rsid w:val="002338F2"/>
    <w:rsid w:val="00237DDF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D3A5F"/>
    <w:rsid w:val="002E2AB7"/>
    <w:rsid w:val="002E4F9D"/>
    <w:rsid w:val="002E551B"/>
    <w:rsid w:val="002F4F23"/>
    <w:rsid w:val="002F5E29"/>
    <w:rsid w:val="003027DB"/>
    <w:rsid w:val="00311AD5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C3283"/>
    <w:rsid w:val="003C3B1B"/>
    <w:rsid w:val="003D0D25"/>
    <w:rsid w:val="003D762B"/>
    <w:rsid w:val="003F1CF4"/>
    <w:rsid w:val="003F46EC"/>
    <w:rsid w:val="003F5AD0"/>
    <w:rsid w:val="0040282A"/>
    <w:rsid w:val="00403403"/>
    <w:rsid w:val="004418DA"/>
    <w:rsid w:val="0044797D"/>
    <w:rsid w:val="00450E50"/>
    <w:rsid w:val="00464EFB"/>
    <w:rsid w:val="004746BA"/>
    <w:rsid w:val="00474EC1"/>
    <w:rsid w:val="00474F99"/>
    <w:rsid w:val="0047588E"/>
    <w:rsid w:val="004838BF"/>
    <w:rsid w:val="00484A26"/>
    <w:rsid w:val="004850B6"/>
    <w:rsid w:val="00486426"/>
    <w:rsid w:val="00486DEE"/>
    <w:rsid w:val="004870EE"/>
    <w:rsid w:val="004919EC"/>
    <w:rsid w:val="0049594B"/>
    <w:rsid w:val="004A5415"/>
    <w:rsid w:val="004B08ED"/>
    <w:rsid w:val="004B7A27"/>
    <w:rsid w:val="004C2365"/>
    <w:rsid w:val="004C4264"/>
    <w:rsid w:val="004C62FB"/>
    <w:rsid w:val="004C6871"/>
    <w:rsid w:val="004D70AD"/>
    <w:rsid w:val="004E099C"/>
    <w:rsid w:val="004E645F"/>
    <w:rsid w:val="004E767B"/>
    <w:rsid w:val="004F7411"/>
    <w:rsid w:val="004F759C"/>
    <w:rsid w:val="00507801"/>
    <w:rsid w:val="00511905"/>
    <w:rsid w:val="00512BAF"/>
    <w:rsid w:val="00513B76"/>
    <w:rsid w:val="00523B8C"/>
    <w:rsid w:val="00525FD7"/>
    <w:rsid w:val="00527005"/>
    <w:rsid w:val="00531180"/>
    <w:rsid w:val="005340AE"/>
    <w:rsid w:val="0054128D"/>
    <w:rsid w:val="0054129B"/>
    <w:rsid w:val="00546971"/>
    <w:rsid w:val="0056250D"/>
    <w:rsid w:val="00565966"/>
    <w:rsid w:val="0057070C"/>
    <w:rsid w:val="00581E00"/>
    <w:rsid w:val="00587DA6"/>
    <w:rsid w:val="00591A57"/>
    <w:rsid w:val="005928FE"/>
    <w:rsid w:val="00593780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5F0435"/>
    <w:rsid w:val="006024F0"/>
    <w:rsid w:val="00603CDD"/>
    <w:rsid w:val="006064D9"/>
    <w:rsid w:val="00627A35"/>
    <w:rsid w:val="00627ED2"/>
    <w:rsid w:val="00647414"/>
    <w:rsid w:val="006555E7"/>
    <w:rsid w:val="00662592"/>
    <w:rsid w:val="00665C25"/>
    <w:rsid w:val="00666519"/>
    <w:rsid w:val="00667181"/>
    <w:rsid w:val="00667F2B"/>
    <w:rsid w:val="00667FB1"/>
    <w:rsid w:val="00670BC3"/>
    <w:rsid w:val="00671C45"/>
    <w:rsid w:val="00672E04"/>
    <w:rsid w:val="0067347D"/>
    <w:rsid w:val="00680012"/>
    <w:rsid w:val="006917A5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6F150F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651D1"/>
    <w:rsid w:val="00775024"/>
    <w:rsid w:val="00791ADC"/>
    <w:rsid w:val="00794076"/>
    <w:rsid w:val="007953DD"/>
    <w:rsid w:val="007A021F"/>
    <w:rsid w:val="007A1EBA"/>
    <w:rsid w:val="007A3C59"/>
    <w:rsid w:val="007A47B6"/>
    <w:rsid w:val="007A4ACA"/>
    <w:rsid w:val="007A505E"/>
    <w:rsid w:val="007A72A5"/>
    <w:rsid w:val="007B137A"/>
    <w:rsid w:val="007B1FC1"/>
    <w:rsid w:val="007C0479"/>
    <w:rsid w:val="007E3457"/>
    <w:rsid w:val="007F1FE8"/>
    <w:rsid w:val="007F22E5"/>
    <w:rsid w:val="007F23FC"/>
    <w:rsid w:val="00805B5B"/>
    <w:rsid w:val="008112A1"/>
    <w:rsid w:val="00814420"/>
    <w:rsid w:val="008148CF"/>
    <w:rsid w:val="0081516A"/>
    <w:rsid w:val="008175EE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B5"/>
    <w:rsid w:val="008951CC"/>
    <w:rsid w:val="008A2DB8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8F7D8F"/>
    <w:rsid w:val="00906204"/>
    <w:rsid w:val="00907F05"/>
    <w:rsid w:val="009165A4"/>
    <w:rsid w:val="00921078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84E5F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07FF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3D1A"/>
    <w:rsid w:val="00AC4B54"/>
    <w:rsid w:val="00AC7850"/>
    <w:rsid w:val="00AD1059"/>
    <w:rsid w:val="00AD38C4"/>
    <w:rsid w:val="00AE46DF"/>
    <w:rsid w:val="00AF111A"/>
    <w:rsid w:val="00AF11B3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1AB9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2500F"/>
    <w:rsid w:val="00C35293"/>
    <w:rsid w:val="00C6399C"/>
    <w:rsid w:val="00C74DDE"/>
    <w:rsid w:val="00C74FE1"/>
    <w:rsid w:val="00C758B9"/>
    <w:rsid w:val="00C84156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409B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44C85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4781"/>
    <w:rsid w:val="00E07F6E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75891"/>
    <w:rsid w:val="00EA3EC1"/>
    <w:rsid w:val="00EA5751"/>
    <w:rsid w:val="00EB005D"/>
    <w:rsid w:val="00EB681D"/>
    <w:rsid w:val="00EC470C"/>
    <w:rsid w:val="00EE47AC"/>
    <w:rsid w:val="00EE4A4C"/>
    <w:rsid w:val="00EE520F"/>
    <w:rsid w:val="00EE785E"/>
    <w:rsid w:val="00EF02F6"/>
    <w:rsid w:val="00F10BA2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2C95"/>
    <w:rsid w:val="00FC5045"/>
    <w:rsid w:val="00FE09F8"/>
    <w:rsid w:val="00FE2BF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8CDF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Хомиджон Холов</cp:lastModifiedBy>
  <cp:revision>3</cp:revision>
  <cp:lastPrinted>2025-08-27T10:54:00Z</cp:lastPrinted>
  <dcterms:created xsi:type="dcterms:W3CDTF">2025-08-27T10:57:00Z</dcterms:created>
  <dcterms:modified xsi:type="dcterms:W3CDTF">2025-08-27T10:57:00Z</dcterms:modified>
</cp:coreProperties>
</file>